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B5F" w:rsidRDefault="005B3B5F">
      <w:pPr>
        <w:spacing w:after="120"/>
        <w:rPr>
          <w:rFonts w:ascii="Arial" w:eastAsia="Arial" w:hAnsi="Arial" w:cs="Arial"/>
          <w:b/>
          <w:sz w:val="36"/>
          <w:szCs w:val="36"/>
        </w:rPr>
      </w:pPr>
      <w:bookmarkStart w:id="0" w:name="_heading=h.gjdgxs" w:colFirst="0" w:colLast="0"/>
      <w:bookmarkEnd w:id="0"/>
    </w:p>
    <w:p w:rsidR="005B3B5F" w:rsidRDefault="00BF7AA4">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rsidR="005B3B5F" w:rsidRDefault="00BF7AA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5B3B5F" w:rsidRDefault="005B3B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5B3B5F" w:rsidRDefault="00BF7AA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rsidR="005B3B5F" w:rsidRDefault="005B3B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5B3B5F" w:rsidRDefault="00BF7AA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rsidR="005B3B5F" w:rsidRDefault="005B3B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5B3B5F" w:rsidRDefault="00BF7AA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5B3B5F" w:rsidRDefault="005B3B5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rsidR="005B3B5F" w:rsidRDefault="005B3B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5B3B5F" w:rsidRDefault="00BF7AA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rsidR="005B3B5F" w:rsidRDefault="00BF7AA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5B3B5F" w:rsidRDefault="005B3B5F">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5B3B5F" w:rsidRDefault="00BF7AA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rsidR="005B3B5F" w:rsidRDefault="00BF7AA4">
      <w:pPr>
        <w:rPr>
          <w:rFonts w:ascii="Arial" w:eastAsia="Arial" w:hAnsi="Arial" w:cs="Arial"/>
          <w:sz w:val="24"/>
          <w:szCs w:val="24"/>
        </w:rPr>
      </w:pPr>
      <w:r>
        <w:br w:type="page"/>
      </w:r>
    </w:p>
    <w:p w:rsidR="005B3B5F" w:rsidRDefault="005B3B5F">
      <w:pPr>
        <w:rPr>
          <w:rFonts w:ascii="Arial" w:eastAsia="Arial" w:hAnsi="Arial" w:cs="Arial"/>
          <w:sz w:val="24"/>
          <w:szCs w:val="24"/>
        </w:rPr>
      </w:pPr>
    </w:p>
    <w:p w:rsidR="005B3B5F" w:rsidRDefault="00BF7AA4">
      <w:pPr>
        <w:ind w:left="720" w:hanging="720"/>
        <w:rPr>
          <w:rFonts w:ascii="Arial" w:eastAsia="Arial" w:hAnsi="Arial" w:cs="Arial"/>
          <w:b/>
          <w:sz w:val="36"/>
          <w:szCs w:val="36"/>
        </w:rPr>
      </w:pPr>
      <w:r>
        <w:rPr>
          <w:rFonts w:ascii="Arial" w:eastAsia="Arial" w:hAnsi="Arial" w:cs="Arial"/>
          <w:b/>
          <w:sz w:val="36"/>
          <w:szCs w:val="36"/>
        </w:rPr>
        <w:t>Annex 1- Key Roles</w:t>
      </w:r>
    </w:p>
    <w:p w:rsidR="005B3B5F" w:rsidRDefault="005B3B5F">
      <w:pPr>
        <w:ind w:left="720" w:hanging="720"/>
        <w:jc w:val="center"/>
        <w:rPr>
          <w:rFonts w:ascii="Arial" w:eastAsia="Arial" w:hAnsi="Arial" w:cs="Arial"/>
          <w:b/>
          <w:sz w:val="24"/>
          <w:szCs w:val="24"/>
        </w:rPr>
      </w:pPr>
    </w:p>
    <w:tbl>
      <w:tblPr>
        <w:tblStyle w:val="a"/>
        <w:tblW w:w="89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5B3B5F">
        <w:trPr>
          <w:trHeight w:val="472"/>
        </w:trPr>
        <w:tc>
          <w:tcPr>
            <w:tcW w:w="3334" w:type="dxa"/>
          </w:tcPr>
          <w:p w:rsidR="005B3B5F" w:rsidRDefault="00BF7AA4">
            <w:pPr>
              <w:rPr>
                <w:rFonts w:ascii="Arial" w:eastAsia="Arial" w:hAnsi="Arial" w:cs="Arial"/>
                <w:b/>
                <w:sz w:val="24"/>
                <w:szCs w:val="24"/>
              </w:rPr>
            </w:pPr>
            <w:r>
              <w:rPr>
                <w:rFonts w:ascii="Arial" w:eastAsia="Arial" w:hAnsi="Arial" w:cs="Arial"/>
                <w:b/>
                <w:sz w:val="24"/>
                <w:szCs w:val="24"/>
              </w:rPr>
              <w:t>Key Role</w:t>
            </w:r>
          </w:p>
        </w:tc>
        <w:tc>
          <w:tcPr>
            <w:tcW w:w="2797" w:type="dxa"/>
          </w:tcPr>
          <w:p w:rsidR="005B3B5F" w:rsidRDefault="00BF7AA4">
            <w:pPr>
              <w:rPr>
                <w:rFonts w:ascii="Arial" w:eastAsia="Arial" w:hAnsi="Arial" w:cs="Arial"/>
                <w:b/>
                <w:sz w:val="24"/>
                <w:szCs w:val="24"/>
              </w:rPr>
            </w:pPr>
            <w:r>
              <w:rPr>
                <w:rFonts w:ascii="Arial" w:eastAsia="Arial" w:hAnsi="Arial" w:cs="Arial"/>
                <w:b/>
                <w:sz w:val="24"/>
                <w:szCs w:val="24"/>
              </w:rPr>
              <w:t>Key Staff</w:t>
            </w:r>
          </w:p>
        </w:tc>
        <w:tc>
          <w:tcPr>
            <w:tcW w:w="2777" w:type="dxa"/>
          </w:tcPr>
          <w:p w:rsidR="005B3B5F" w:rsidRDefault="00BF7AA4">
            <w:pPr>
              <w:rPr>
                <w:rFonts w:ascii="Arial" w:eastAsia="Arial" w:hAnsi="Arial" w:cs="Arial"/>
                <w:b/>
                <w:sz w:val="24"/>
                <w:szCs w:val="24"/>
              </w:rPr>
            </w:pPr>
            <w:r>
              <w:rPr>
                <w:rFonts w:ascii="Arial" w:eastAsia="Arial" w:hAnsi="Arial" w:cs="Arial"/>
                <w:b/>
                <w:sz w:val="24"/>
                <w:szCs w:val="24"/>
              </w:rPr>
              <w:t>Contract Details</w:t>
            </w:r>
          </w:p>
        </w:tc>
      </w:tr>
      <w:tr w:rsidR="005B3B5F">
        <w:trPr>
          <w:trHeight w:val="243"/>
        </w:trPr>
        <w:tc>
          <w:tcPr>
            <w:tcW w:w="3334" w:type="dxa"/>
          </w:tcPr>
          <w:p w:rsidR="005B3B5F" w:rsidRDefault="00BF7AA4">
            <w:pPr>
              <w:rPr>
                <w:rFonts w:ascii="Arial" w:eastAsia="Arial" w:hAnsi="Arial" w:cs="Arial"/>
                <w:sz w:val="24"/>
                <w:szCs w:val="24"/>
              </w:rPr>
            </w:pPr>
            <w:r>
              <w:rPr>
                <w:rFonts w:ascii="Arial" w:eastAsia="Arial" w:hAnsi="Arial" w:cs="Arial"/>
                <w:sz w:val="24"/>
                <w:szCs w:val="24"/>
              </w:rPr>
              <w:t>Head of UK Client Services</w:t>
            </w:r>
          </w:p>
        </w:tc>
        <w:tc>
          <w:tcPr>
            <w:tcW w:w="2797" w:type="dxa"/>
          </w:tcPr>
          <w:p w:rsidR="005B3B5F" w:rsidRDefault="00BF7AA4">
            <w:pPr>
              <w:rPr>
                <w:rFonts w:ascii="Arial" w:eastAsia="Arial" w:hAnsi="Arial" w:cs="Arial"/>
                <w:b/>
                <w:sz w:val="24"/>
                <w:szCs w:val="24"/>
              </w:rPr>
            </w:pPr>
            <w:r>
              <w:rPr>
                <w:rFonts w:ascii="Arial" w:eastAsia="Arial" w:hAnsi="Arial" w:cs="Arial"/>
                <w:sz w:val="24"/>
                <w:szCs w:val="24"/>
              </w:rPr>
              <w:t>Sam Clay</w:t>
            </w:r>
          </w:p>
        </w:tc>
        <w:tc>
          <w:tcPr>
            <w:tcW w:w="2777" w:type="dxa"/>
          </w:tcPr>
          <w:p w:rsidR="005B3B5F" w:rsidRPr="004C109D" w:rsidRDefault="004C109D" w:rsidP="004C109D">
            <w:pPr>
              <w:rPr>
                <w:rFonts w:ascii="Arial" w:eastAsia="Arial" w:hAnsi="Arial" w:cs="Arial"/>
                <w:sz w:val="24"/>
                <w:szCs w:val="24"/>
              </w:rPr>
            </w:pPr>
            <w:bookmarkStart w:id="2" w:name="_GoBack"/>
            <w:r w:rsidRPr="004C109D">
              <w:rPr>
                <w:rFonts w:ascii="Arial" w:eastAsia="Arial" w:hAnsi="Arial" w:cs="Arial"/>
                <w:sz w:val="24"/>
                <w:szCs w:val="24"/>
              </w:rPr>
              <w:t>Contract Manager</w:t>
            </w:r>
            <w:bookmarkEnd w:id="2"/>
          </w:p>
        </w:tc>
      </w:tr>
      <w:tr w:rsidR="005B3B5F">
        <w:trPr>
          <w:trHeight w:val="243"/>
        </w:trPr>
        <w:tc>
          <w:tcPr>
            <w:tcW w:w="3334" w:type="dxa"/>
          </w:tcPr>
          <w:p w:rsidR="005B3B5F" w:rsidRDefault="005B3B5F">
            <w:pPr>
              <w:rPr>
                <w:rFonts w:ascii="Arial" w:eastAsia="Arial" w:hAnsi="Arial" w:cs="Arial"/>
                <w:b/>
                <w:sz w:val="24"/>
                <w:szCs w:val="24"/>
              </w:rPr>
            </w:pPr>
          </w:p>
        </w:tc>
        <w:tc>
          <w:tcPr>
            <w:tcW w:w="2797" w:type="dxa"/>
          </w:tcPr>
          <w:p w:rsidR="005B3B5F" w:rsidRDefault="005B3B5F">
            <w:pPr>
              <w:jc w:val="center"/>
              <w:rPr>
                <w:rFonts w:ascii="Arial" w:eastAsia="Arial" w:hAnsi="Arial" w:cs="Arial"/>
                <w:b/>
                <w:sz w:val="24"/>
                <w:szCs w:val="24"/>
              </w:rPr>
            </w:pPr>
          </w:p>
        </w:tc>
        <w:tc>
          <w:tcPr>
            <w:tcW w:w="2777" w:type="dxa"/>
          </w:tcPr>
          <w:p w:rsidR="005B3B5F" w:rsidRDefault="005B3B5F">
            <w:pPr>
              <w:jc w:val="center"/>
              <w:rPr>
                <w:rFonts w:ascii="Arial" w:eastAsia="Arial" w:hAnsi="Arial" w:cs="Arial"/>
                <w:b/>
                <w:sz w:val="24"/>
                <w:szCs w:val="24"/>
              </w:rPr>
            </w:pPr>
          </w:p>
        </w:tc>
      </w:tr>
      <w:tr w:rsidR="005B3B5F">
        <w:trPr>
          <w:trHeight w:val="243"/>
        </w:trPr>
        <w:tc>
          <w:tcPr>
            <w:tcW w:w="3334" w:type="dxa"/>
          </w:tcPr>
          <w:p w:rsidR="005B3B5F" w:rsidRDefault="005B3B5F">
            <w:pPr>
              <w:jc w:val="center"/>
              <w:rPr>
                <w:rFonts w:ascii="Arial" w:eastAsia="Arial" w:hAnsi="Arial" w:cs="Arial"/>
                <w:b/>
                <w:sz w:val="24"/>
                <w:szCs w:val="24"/>
              </w:rPr>
            </w:pPr>
          </w:p>
        </w:tc>
        <w:tc>
          <w:tcPr>
            <w:tcW w:w="2797" w:type="dxa"/>
          </w:tcPr>
          <w:p w:rsidR="005B3B5F" w:rsidRDefault="005B3B5F">
            <w:pPr>
              <w:jc w:val="center"/>
              <w:rPr>
                <w:rFonts w:ascii="Arial" w:eastAsia="Arial" w:hAnsi="Arial" w:cs="Arial"/>
                <w:b/>
                <w:sz w:val="24"/>
                <w:szCs w:val="24"/>
              </w:rPr>
            </w:pPr>
          </w:p>
        </w:tc>
        <w:tc>
          <w:tcPr>
            <w:tcW w:w="2777" w:type="dxa"/>
          </w:tcPr>
          <w:p w:rsidR="005B3B5F" w:rsidRDefault="005B3B5F">
            <w:pPr>
              <w:jc w:val="center"/>
              <w:rPr>
                <w:rFonts w:ascii="Arial" w:eastAsia="Arial" w:hAnsi="Arial" w:cs="Arial"/>
                <w:b/>
                <w:sz w:val="24"/>
                <w:szCs w:val="24"/>
              </w:rPr>
            </w:pPr>
          </w:p>
        </w:tc>
      </w:tr>
      <w:tr w:rsidR="005B3B5F">
        <w:trPr>
          <w:trHeight w:val="229"/>
        </w:trPr>
        <w:tc>
          <w:tcPr>
            <w:tcW w:w="3334" w:type="dxa"/>
          </w:tcPr>
          <w:p w:rsidR="005B3B5F" w:rsidRDefault="005B3B5F">
            <w:pPr>
              <w:jc w:val="center"/>
              <w:rPr>
                <w:rFonts w:ascii="Arial" w:eastAsia="Arial" w:hAnsi="Arial" w:cs="Arial"/>
                <w:b/>
                <w:sz w:val="24"/>
                <w:szCs w:val="24"/>
              </w:rPr>
            </w:pPr>
          </w:p>
        </w:tc>
        <w:tc>
          <w:tcPr>
            <w:tcW w:w="2797" w:type="dxa"/>
          </w:tcPr>
          <w:p w:rsidR="005B3B5F" w:rsidRDefault="005B3B5F">
            <w:pPr>
              <w:jc w:val="center"/>
              <w:rPr>
                <w:rFonts w:ascii="Arial" w:eastAsia="Arial" w:hAnsi="Arial" w:cs="Arial"/>
                <w:b/>
                <w:sz w:val="24"/>
                <w:szCs w:val="24"/>
              </w:rPr>
            </w:pPr>
          </w:p>
        </w:tc>
        <w:tc>
          <w:tcPr>
            <w:tcW w:w="2777" w:type="dxa"/>
          </w:tcPr>
          <w:p w:rsidR="005B3B5F" w:rsidRDefault="005B3B5F">
            <w:pPr>
              <w:jc w:val="center"/>
              <w:rPr>
                <w:rFonts w:ascii="Arial" w:eastAsia="Arial" w:hAnsi="Arial" w:cs="Arial"/>
                <w:b/>
                <w:sz w:val="24"/>
                <w:szCs w:val="24"/>
              </w:rPr>
            </w:pPr>
          </w:p>
        </w:tc>
      </w:tr>
      <w:tr w:rsidR="005B3B5F">
        <w:trPr>
          <w:trHeight w:val="243"/>
        </w:trPr>
        <w:tc>
          <w:tcPr>
            <w:tcW w:w="3334" w:type="dxa"/>
          </w:tcPr>
          <w:p w:rsidR="005B3B5F" w:rsidRDefault="005B3B5F">
            <w:pPr>
              <w:jc w:val="center"/>
              <w:rPr>
                <w:rFonts w:ascii="Arial" w:eastAsia="Arial" w:hAnsi="Arial" w:cs="Arial"/>
                <w:b/>
                <w:sz w:val="24"/>
                <w:szCs w:val="24"/>
              </w:rPr>
            </w:pPr>
          </w:p>
        </w:tc>
        <w:tc>
          <w:tcPr>
            <w:tcW w:w="2797" w:type="dxa"/>
          </w:tcPr>
          <w:p w:rsidR="005B3B5F" w:rsidRDefault="005B3B5F">
            <w:pPr>
              <w:jc w:val="center"/>
              <w:rPr>
                <w:rFonts w:ascii="Arial" w:eastAsia="Arial" w:hAnsi="Arial" w:cs="Arial"/>
                <w:b/>
                <w:sz w:val="24"/>
                <w:szCs w:val="24"/>
              </w:rPr>
            </w:pPr>
          </w:p>
        </w:tc>
        <w:tc>
          <w:tcPr>
            <w:tcW w:w="2777" w:type="dxa"/>
          </w:tcPr>
          <w:p w:rsidR="005B3B5F" w:rsidRDefault="005B3B5F">
            <w:pPr>
              <w:jc w:val="center"/>
              <w:rPr>
                <w:rFonts w:ascii="Arial" w:eastAsia="Arial" w:hAnsi="Arial" w:cs="Arial"/>
                <w:b/>
                <w:sz w:val="24"/>
                <w:szCs w:val="24"/>
              </w:rPr>
            </w:pPr>
          </w:p>
        </w:tc>
      </w:tr>
      <w:tr w:rsidR="005B3B5F">
        <w:trPr>
          <w:trHeight w:val="64"/>
        </w:trPr>
        <w:tc>
          <w:tcPr>
            <w:tcW w:w="3334" w:type="dxa"/>
          </w:tcPr>
          <w:p w:rsidR="005B3B5F" w:rsidRDefault="005B3B5F">
            <w:pPr>
              <w:jc w:val="center"/>
              <w:rPr>
                <w:rFonts w:ascii="Arial" w:eastAsia="Arial" w:hAnsi="Arial" w:cs="Arial"/>
                <w:b/>
                <w:sz w:val="24"/>
                <w:szCs w:val="24"/>
              </w:rPr>
            </w:pPr>
          </w:p>
        </w:tc>
        <w:tc>
          <w:tcPr>
            <w:tcW w:w="2797" w:type="dxa"/>
          </w:tcPr>
          <w:p w:rsidR="005B3B5F" w:rsidRDefault="005B3B5F">
            <w:pPr>
              <w:jc w:val="center"/>
              <w:rPr>
                <w:rFonts w:ascii="Arial" w:eastAsia="Arial" w:hAnsi="Arial" w:cs="Arial"/>
                <w:b/>
                <w:sz w:val="24"/>
                <w:szCs w:val="24"/>
              </w:rPr>
            </w:pPr>
          </w:p>
        </w:tc>
        <w:tc>
          <w:tcPr>
            <w:tcW w:w="2777" w:type="dxa"/>
          </w:tcPr>
          <w:p w:rsidR="005B3B5F" w:rsidRDefault="005B3B5F">
            <w:pPr>
              <w:jc w:val="center"/>
              <w:rPr>
                <w:rFonts w:ascii="Arial" w:eastAsia="Arial" w:hAnsi="Arial" w:cs="Arial"/>
                <w:b/>
                <w:sz w:val="24"/>
                <w:szCs w:val="24"/>
              </w:rPr>
            </w:pPr>
          </w:p>
        </w:tc>
      </w:tr>
    </w:tbl>
    <w:p w:rsidR="005B3B5F" w:rsidRDefault="005B3B5F">
      <w:pPr>
        <w:ind w:left="720" w:hanging="720"/>
        <w:jc w:val="center"/>
        <w:rPr>
          <w:rFonts w:ascii="Arial" w:eastAsia="Arial" w:hAnsi="Arial" w:cs="Arial"/>
          <w:b/>
          <w:sz w:val="24"/>
          <w:szCs w:val="24"/>
        </w:rPr>
      </w:pPr>
    </w:p>
    <w:sectPr w:rsidR="005B3B5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AA4" w:rsidRDefault="00BF7AA4">
      <w:pPr>
        <w:spacing w:after="0" w:line="240" w:lineRule="auto"/>
      </w:pPr>
      <w:r>
        <w:separator/>
      </w:r>
    </w:p>
  </w:endnote>
  <w:endnote w:type="continuationSeparator" w:id="0">
    <w:p w:rsidR="00BF7AA4" w:rsidRDefault="00BF7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B5F" w:rsidRDefault="005B3B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5B3B5F" w:rsidRDefault="00BF7AA4">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3B2B">
      <w:rPr>
        <w:rFonts w:ascii="Arial" w:eastAsia="Arial" w:hAnsi="Arial" w:cs="Arial"/>
        <w:color w:val="000000"/>
        <w:sz w:val="20"/>
        <w:szCs w:val="20"/>
      </w:rPr>
      <w:fldChar w:fldCharType="separate"/>
    </w:r>
    <w:r w:rsidR="00E43B2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B5F" w:rsidRDefault="005B3B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AA4" w:rsidRDefault="00BF7AA4">
      <w:pPr>
        <w:spacing w:after="0" w:line="240" w:lineRule="auto"/>
      </w:pPr>
      <w:r>
        <w:separator/>
      </w:r>
    </w:p>
  </w:footnote>
  <w:footnote w:type="continuationSeparator" w:id="0">
    <w:p w:rsidR="00BF7AA4" w:rsidRDefault="00BF7A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w:t>
    </w:r>
    <w:r>
      <w:rPr>
        <w:rFonts w:ascii="Arial" w:eastAsia="Arial" w:hAnsi="Arial" w:cs="Arial"/>
        <w:b/>
        <w:color w:val="000000"/>
        <w:sz w:val="20"/>
        <w:szCs w:val="20"/>
      </w:rPr>
      <w:t>le 7 (Key Supplier Staff)</w:t>
    </w:r>
  </w:p>
  <w:p w:rsidR="005B3B5F" w:rsidRDefault="00BF7A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r w:rsidR="00E43B2B">
      <w:rPr>
        <w:rFonts w:ascii="Arial" w:eastAsia="Arial" w:hAnsi="Arial" w:cs="Arial"/>
        <w:color w:val="000000"/>
        <w:sz w:val="20"/>
        <w:szCs w:val="20"/>
      </w:rPr>
      <w:t>CCZZ24A02</w:t>
    </w:r>
  </w:p>
  <w:p w:rsidR="005B3B5F" w:rsidRDefault="00BF7AA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rsidR="005B3B5F" w:rsidRDefault="005B3B5F">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05DFA"/>
    <w:multiLevelType w:val="multilevel"/>
    <w:tmpl w:val="010A47E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B5F"/>
    <w:rsid w:val="004C109D"/>
    <w:rsid w:val="005B3B5F"/>
    <w:rsid w:val="00BF7AA4"/>
    <w:rsid w:val="00E43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E67AC"/>
  <w15:docId w15:val="{E97ABC79-AE7D-423A-9106-E622395E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QXlTT/8tlpkl9aAZX3/xQHYURQ==">CgMxLjAyCGguZ2pkZ3hzMgppZC4zMGowemxsOAByITFwVGdvQVd1Ni00UFhUQmczVXhzbVdPSjIxNDVkX2VxSw==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Candace Brooks</cp:lastModifiedBy>
  <cp:revision>3</cp:revision>
  <dcterms:created xsi:type="dcterms:W3CDTF">2024-02-05T13:19:00Z</dcterms:created>
  <dcterms:modified xsi:type="dcterms:W3CDTF">2024-04-04T13:10:00Z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